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FE" w:rsidRDefault="001579FE" w:rsidP="009D3DAF">
      <w:pPr>
        <w:pStyle w:val="a3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1579FE" w:rsidRDefault="001579FE" w:rsidP="009D3DAF">
      <w:pPr>
        <w:pStyle w:val="a3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</w:p>
    <w:p w:rsidR="006E43CE" w:rsidRPr="006E43CE" w:rsidRDefault="006E43CE" w:rsidP="009D3DAF">
      <w:pPr>
        <w:pStyle w:val="a3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r w:rsidRPr="006E43CE">
        <w:rPr>
          <w:b/>
          <w:i/>
          <w:sz w:val="28"/>
          <w:szCs w:val="28"/>
        </w:rPr>
        <w:t>Успешная профилактика уменьшает необходимость тотального контроля за соблюдением порядка применения ККТ.</w:t>
      </w:r>
    </w:p>
    <w:p w:rsidR="00234306" w:rsidRDefault="00234306" w:rsidP="009D3DAF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A52B70" w:rsidRPr="00B91BBE" w:rsidRDefault="00A52B70" w:rsidP="001C2A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Республики Татарстан продолжается реализация отраслевого проекта по исключению недобросовестного поведения на рынках и ярмарках, цель которого – увеличение выручки, сокращение теневого оборота за счет повсеместного применения контрольно-кассовой техники в установленных законом случаях.</w:t>
      </w:r>
    </w:p>
    <w:p w:rsidR="00EC3D07" w:rsidRPr="00B91BBE" w:rsidRDefault="00EC3D07" w:rsidP="0064648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91BBE">
        <w:rPr>
          <w:rFonts w:ascii="Times New Roman" w:hAnsi="Times New Roman" w:cs="Times New Roman"/>
          <w:color w:val="000000"/>
          <w:sz w:val="26"/>
          <w:szCs w:val="26"/>
        </w:rPr>
        <w:t xml:space="preserve">В настоящее время  </w:t>
      </w:r>
      <w:r w:rsidRPr="00646485">
        <w:rPr>
          <w:rFonts w:ascii="Times New Roman" w:hAnsi="Times New Roman" w:cs="Times New Roman"/>
          <w:color w:val="000000"/>
          <w:sz w:val="26"/>
          <w:szCs w:val="26"/>
        </w:rPr>
        <w:t xml:space="preserve">на территории </w:t>
      </w:r>
      <w:r w:rsidR="009A61CA" w:rsidRPr="00646485">
        <w:rPr>
          <w:rFonts w:ascii="Times New Roman" w:hAnsi="Times New Roman" w:cs="Times New Roman"/>
          <w:color w:val="000000"/>
          <w:sz w:val="26"/>
          <w:szCs w:val="26"/>
        </w:rPr>
        <w:t>Межрайонной ИФНС России №12 по Республике Татарстан</w:t>
      </w:r>
      <w:r w:rsidRPr="00646485">
        <w:rPr>
          <w:rFonts w:ascii="Times New Roman" w:hAnsi="Times New Roman" w:cs="Times New Roman"/>
          <w:color w:val="000000"/>
          <w:sz w:val="26"/>
          <w:szCs w:val="26"/>
        </w:rPr>
        <w:t xml:space="preserve">   зарегистрировано  </w:t>
      </w:r>
      <w:r w:rsidR="009A61CA" w:rsidRPr="00646485">
        <w:rPr>
          <w:rFonts w:ascii="Times New Roman" w:hAnsi="Times New Roman" w:cs="Times New Roman"/>
          <w:color w:val="000000"/>
          <w:sz w:val="26"/>
          <w:szCs w:val="26"/>
        </w:rPr>
        <w:t>3889</w:t>
      </w:r>
      <w:r w:rsidR="00646485" w:rsidRPr="00646485">
        <w:rPr>
          <w:rFonts w:ascii="Times New Roman" w:hAnsi="Times New Roman" w:cs="Times New Roman"/>
          <w:color w:val="000000"/>
          <w:sz w:val="26"/>
          <w:szCs w:val="26"/>
        </w:rPr>
        <w:t xml:space="preserve">  кассовых аппаратов</w:t>
      </w:r>
      <w:r w:rsidRPr="0064648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E43CE" w:rsidRPr="00B91BBE" w:rsidRDefault="006E43CE" w:rsidP="001C2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1BBE">
        <w:rPr>
          <w:rFonts w:ascii="Times New Roman" w:hAnsi="Times New Roman" w:cs="Times New Roman"/>
          <w:sz w:val="26"/>
          <w:szCs w:val="26"/>
        </w:rPr>
        <w:t xml:space="preserve">В целях оценки соблюдения обязательных требований, установленных </w:t>
      </w:r>
      <w:hyperlink r:id="rId6" w:history="1">
        <w:r w:rsidRPr="00B91BBE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B91BBE">
        <w:rPr>
          <w:rFonts w:ascii="Times New Roman" w:hAnsi="Times New Roman" w:cs="Times New Roman"/>
          <w:sz w:val="26"/>
          <w:szCs w:val="26"/>
        </w:rPr>
        <w:t xml:space="preserve"> Российской Федерации о применении контрольно-кассовой техники, налогоплательщиками, осуществляющими деятельность на рынках, ярмарках и иных территориях, отведенных для торговли, </w:t>
      </w:r>
      <w:r w:rsidR="00B15273" w:rsidRPr="00B91BBE">
        <w:rPr>
          <w:rFonts w:ascii="Times New Roman" w:hAnsi="Times New Roman" w:cs="Times New Roman"/>
          <w:sz w:val="26"/>
          <w:szCs w:val="26"/>
        </w:rPr>
        <w:t xml:space="preserve">сотрудники </w:t>
      </w:r>
      <w:r w:rsidRPr="00B91BBE">
        <w:rPr>
          <w:rFonts w:ascii="Times New Roman" w:hAnsi="Times New Roman" w:cs="Times New Roman"/>
          <w:sz w:val="26"/>
          <w:szCs w:val="26"/>
        </w:rPr>
        <w:t xml:space="preserve"> налоговы</w:t>
      </w:r>
      <w:r w:rsidR="00B15273" w:rsidRPr="00B91BBE">
        <w:rPr>
          <w:rFonts w:ascii="Times New Roman" w:hAnsi="Times New Roman" w:cs="Times New Roman"/>
          <w:sz w:val="26"/>
          <w:szCs w:val="26"/>
        </w:rPr>
        <w:t>х</w:t>
      </w:r>
      <w:r w:rsidRPr="00B91BBE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B15273" w:rsidRPr="00B91BBE">
        <w:rPr>
          <w:rFonts w:ascii="Times New Roman" w:hAnsi="Times New Roman" w:cs="Times New Roman"/>
          <w:sz w:val="26"/>
          <w:szCs w:val="26"/>
        </w:rPr>
        <w:t>ов</w:t>
      </w:r>
      <w:r w:rsidRPr="00B91BBE">
        <w:rPr>
          <w:rFonts w:ascii="Times New Roman" w:hAnsi="Times New Roman" w:cs="Times New Roman"/>
          <w:sz w:val="26"/>
          <w:szCs w:val="26"/>
        </w:rPr>
        <w:t xml:space="preserve"> проводят </w:t>
      </w:r>
      <w:r w:rsidR="00A52B70" w:rsidRPr="00B91BBE">
        <w:rPr>
          <w:rFonts w:ascii="Times New Roman" w:hAnsi="Times New Roman" w:cs="Times New Roman"/>
          <w:sz w:val="26"/>
          <w:szCs w:val="26"/>
        </w:rPr>
        <w:t>различные мероприятия</w:t>
      </w:r>
      <w:r w:rsidR="00B15273" w:rsidRPr="00B91BBE">
        <w:rPr>
          <w:rFonts w:ascii="Times New Roman" w:hAnsi="Times New Roman" w:cs="Times New Roman"/>
          <w:sz w:val="26"/>
          <w:szCs w:val="26"/>
        </w:rPr>
        <w:t>, уделяя наибольшее внимание мерам профилактики: информированию, консультированию, обобщению правоприменительной практики, предостережению и профилактическому визиту.</w:t>
      </w:r>
    </w:p>
    <w:p w:rsidR="003E3BBB" w:rsidRPr="00B91BBE" w:rsidRDefault="00B15273" w:rsidP="001C2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033E3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роведение проверок за соблюдением законодательства о применении контрольно-кассовой техники допускается </w:t>
      </w:r>
      <w:r w:rsidR="009033E3" w:rsidRPr="00B91BBE">
        <w:rPr>
          <w:rFonts w:ascii="Times New Roman" w:hAnsi="Times New Roman" w:cs="Times New Roman"/>
          <w:sz w:val="26"/>
          <w:szCs w:val="26"/>
        </w:rPr>
        <w:t>исключительно по решению руковод</w:t>
      </w:r>
      <w:r w:rsidRPr="00B91BBE">
        <w:rPr>
          <w:rFonts w:ascii="Times New Roman" w:hAnsi="Times New Roman" w:cs="Times New Roman"/>
          <w:sz w:val="26"/>
          <w:szCs w:val="26"/>
        </w:rPr>
        <w:t xml:space="preserve">ства  </w:t>
      </w:r>
      <w:r w:rsidR="009033E3" w:rsidRPr="00B91BBE">
        <w:rPr>
          <w:rFonts w:ascii="Times New Roman" w:hAnsi="Times New Roman" w:cs="Times New Roman"/>
          <w:sz w:val="26"/>
          <w:szCs w:val="26"/>
        </w:rPr>
        <w:t>Федеральной налоговой службы и при условии согласования с органами прокуратуры</w:t>
      </w:r>
      <w:r w:rsidR="003E3BBB">
        <w:rPr>
          <w:rFonts w:ascii="Times New Roman" w:hAnsi="Times New Roman" w:cs="Times New Roman"/>
          <w:sz w:val="26"/>
          <w:szCs w:val="26"/>
        </w:rPr>
        <w:t xml:space="preserve">. </w:t>
      </w:r>
      <w:r w:rsidR="003E3BBB" w:rsidRPr="00646485">
        <w:rPr>
          <w:rFonts w:ascii="Times New Roman" w:hAnsi="Times New Roman"/>
          <w:sz w:val="26"/>
          <w:szCs w:val="26"/>
        </w:rPr>
        <w:t xml:space="preserve">Так, за первое полугодие проведено </w:t>
      </w:r>
      <w:r w:rsidR="009A61CA" w:rsidRPr="00646485">
        <w:rPr>
          <w:rFonts w:ascii="Times New Roman" w:hAnsi="Times New Roman"/>
          <w:sz w:val="26"/>
          <w:szCs w:val="26"/>
        </w:rPr>
        <w:t>11</w:t>
      </w:r>
      <w:r w:rsidR="003E3BBB" w:rsidRPr="00646485">
        <w:rPr>
          <w:rFonts w:ascii="Times New Roman" w:hAnsi="Times New Roman"/>
          <w:sz w:val="26"/>
          <w:szCs w:val="26"/>
        </w:rPr>
        <w:t xml:space="preserve"> проверок по применению контрольно-кассовой техники, установлено </w:t>
      </w:r>
      <w:r w:rsidR="009A61CA" w:rsidRPr="00646485">
        <w:rPr>
          <w:rFonts w:ascii="Times New Roman" w:hAnsi="Times New Roman"/>
          <w:sz w:val="26"/>
          <w:szCs w:val="26"/>
        </w:rPr>
        <w:t>11</w:t>
      </w:r>
      <w:r w:rsidR="003E3BBB" w:rsidRPr="00646485">
        <w:rPr>
          <w:rFonts w:ascii="Times New Roman" w:hAnsi="Times New Roman"/>
          <w:sz w:val="26"/>
          <w:szCs w:val="26"/>
        </w:rPr>
        <w:t xml:space="preserve"> нарушений. Предъявлено штрафных санкций на общую сумму </w:t>
      </w:r>
      <w:r w:rsidR="009A61CA" w:rsidRPr="00646485">
        <w:rPr>
          <w:rFonts w:ascii="Times New Roman" w:hAnsi="Times New Roman"/>
          <w:sz w:val="26"/>
          <w:szCs w:val="26"/>
        </w:rPr>
        <w:t>1</w:t>
      </w:r>
      <w:r w:rsidR="00646485" w:rsidRPr="00646485">
        <w:rPr>
          <w:rFonts w:ascii="Times New Roman" w:hAnsi="Times New Roman"/>
          <w:sz w:val="26"/>
          <w:szCs w:val="26"/>
        </w:rPr>
        <w:t>,</w:t>
      </w:r>
      <w:r w:rsidR="009A61CA" w:rsidRPr="00646485">
        <w:rPr>
          <w:rFonts w:ascii="Times New Roman" w:hAnsi="Times New Roman"/>
          <w:sz w:val="26"/>
          <w:szCs w:val="26"/>
        </w:rPr>
        <w:t>5</w:t>
      </w:r>
      <w:r w:rsidR="003E3BBB" w:rsidRPr="00646485">
        <w:rPr>
          <w:rFonts w:ascii="Times New Roman" w:hAnsi="Times New Roman"/>
          <w:sz w:val="26"/>
          <w:szCs w:val="26"/>
        </w:rPr>
        <w:t xml:space="preserve"> тыс. рублей, взыскано </w:t>
      </w:r>
      <w:r w:rsidR="009A61CA" w:rsidRPr="00646485">
        <w:rPr>
          <w:rFonts w:ascii="Times New Roman" w:hAnsi="Times New Roman"/>
          <w:sz w:val="26"/>
          <w:szCs w:val="26"/>
        </w:rPr>
        <w:t>1</w:t>
      </w:r>
      <w:r w:rsidR="00646485" w:rsidRPr="00646485">
        <w:rPr>
          <w:rFonts w:ascii="Times New Roman" w:hAnsi="Times New Roman"/>
          <w:sz w:val="26"/>
          <w:szCs w:val="26"/>
        </w:rPr>
        <w:t>,</w:t>
      </w:r>
      <w:r w:rsidR="009A61CA" w:rsidRPr="00646485">
        <w:rPr>
          <w:rFonts w:ascii="Times New Roman" w:hAnsi="Times New Roman"/>
          <w:sz w:val="26"/>
          <w:szCs w:val="26"/>
        </w:rPr>
        <w:t>5</w:t>
      </w:r>
      <w:r w:rsidR="003E3BBB" w:rsidRPr="00646485">
        <w:rPr>
          <w:rFonts w:ascii="Times New Roman" w:hAnsi="Times New Roman"/>
          <w:sz w:val="26"/>
          <w:szCs w:val="26"/>
        </w:rPr>
        <w:t xml:space="preserve"> тыс. рублей.</w:t>
      </w:r>
    </w:p>
    <w:p w:rsidR="00001BBF" w:rsidRPr="00001BBF" w:rsidRDefault="003E3BBB" w:rsidP="001C2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</w:t>
      </w:r>
      <w:r w:rsidR="000139EE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 </w:t>
      </w:r>
      <w:r w:rsidR="00B15273" w:rsidRPr="00B91BBE">
        <w:rPr>
          <w:rFonts w:ascii="Times New Roman" w:hAnsi="Times New Roman" w:cs="Times New Roman"/>
          <w:sz w:val="26"/>
          <w:szCs w:val="26"/>
        </w:rPr>
        <w:t xml:space="preserve">мотивации </w:t>
      </w:r>
      <w:r w:rsidR="000139EE" w:rsidRPr="00B91BBE">
        <w:rPr>
          <w:rFonts w:ascii="Times New Roman" w:hAnsi="Times New Roman" w:cs="Times New Roman"/>
          <w:sz w:val="26"/>
          <w:szCs w:val="26"/>
        </w:rPr>
        <w:t xml:space="preserve"> соблюдения обязательных требований</w:t>
      </w:r>
      <w:r w:rsidR="000139EE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7B50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827B50" w:rsidRPr="00B91BBE">
        <w:rPr>
          <w:rFonts w:ascii="Times New Roman" w:hAnsi="Times New Roman" w:cs="Times New Roman"/>
          <w:sz w:val="26"/>
          <w:szCs w:val="26"/>
        </w:rPr>
        <w:t>устранени</w:t>
      </w:r>
      <w:r w:rsidR="00E90862" w:rsidRPr="00B91BBE">
        <w:rPr>
          <w:rFonts w:ascii="Times New Roman" w:hAnsi="Times New Roman" w:cs="Times New Roman"/>
          <w:sz w:val="26"/>
          <w:szCs w:val="26"/>
        </w:rPr>
        <w:t>я</w:t>
      </w:r>
      <w:r w:rsidR="00827B50" w:rsidRPr="00B91BBE">
        <w:rPr>
          <w:rFonts w:ascii="Times New Roman" w:hAnsi="Times New Roman" w:cs="Times New Roman"/>
          <w:sz w:val="26"/>
          <w:szCs w:val="26"/>
        </w:rPr>
        <w:t xml:space="preserve"> условий, причин и факторов, способных привести к нарушениям обязательных требований </w:t>
      </w:r>
      <w:r w:rsidR="00E90862" w:rsidRPr="00B91BBE">
        <w:rPr>
          <w:rFonts w:ascii="Times New Roman" w:hAnsi="Times New Roman" w:cs="Times New Roman"/>
          <w:sz w:val="26"/>
          <w:szCs w:val="26"/>
        </w:rPr>
        <w:t xml:space="preserve">закона о применении контрольно-кассовой техники </w:t>
      </w:r>
      <w:r w:rsidR="00E50267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инспекциях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июня 2022 года </w:t>
      </w:r>
      <w:r w:rsidR="00E50267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возобновились открытые классы, которые проводятся в торгов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центрах и на </w:t>
      </w:r>
      <w:r w:rsidR="00E50267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рынк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E50267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25759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50267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такие мероприятия в первую очередь приглашаются лица, анализ деятельности которых предполагает наличие факта нарушения действующего законодательства. </w:t>
      </w:r>
      <w:r w:rsidR="0064648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626EA6">
        <w:rPr>
          <w:rFonts w:ascii="Times New Roman" w:hAnsi="Times New Roman" w:cs="Times New Roman"/>
          <w:sz w:val="26"/>
          <w:szCs w:val="26"/>
          <w:highlight w:val="lightGray"/>
        </w:rPr>
        <w:t xml:space="preserve"> </w:t>
      </w:r>
      <w:r w:rsidR="00626EA6" w:rsidRPr="00646485">
        <w:rPr>
          <w:rFonts w:ascii="Times New Roman" w:hAnsi="Times New Roman" w:cs="Times New Roman"/>
          <w:color w:val="000000"/>
          <w:sz w:val="26"/>
          <w:szCs w:val="26"/>
        </w:rPr>
        <w:t>Межрайонной ИФНС России №12 по Республике Татарстан</w:t>
      </w:r>
      <w:r w:rsidR="00973E9D" w:rsidRPr="00646485">
        <w:rPr>
          <w:rFonts w:ascii="Times New Roman" w:hAnsi="Times New Roman" w:cs="Times New Roman"/>
          <w:sz w:val="26"/>
          <w:szCs w:val="26"/>
        </w:rPr>
        <w:t xml:space="preserve"> проведено </w:t>
      </w:r>
      <w:r w:rsidR="00626EA6" w:rsidRPr="00646485">
        <w:rPr>
          <w:rFonts w:ascii="Times New Roman" w:hAnsi="Times New Roman" w:cs="Times New Roman"/>
          <w:sz w:val="26"/>
          <w:szCs w:val="26"/>
        </w:rPr>
        <w:t>22</w:t>
      </w:r>
      <w:r w:rsidR="00973E9D" w:rsidRPr="00646485">
        <w:rPr>
          <w:rFonts w:ascii="Times New Roman" w:hAnsi="Times New Roman" w:cs="Times New Roman"/>
          <w:sz w:val="26"/>
          <w:szCs w:val="26"/>
        </w:rPr>
        <w:t xml:space="preserve"> открытых класса</w:t>
      </w:r>
      <w:r w:rsidRPr="00646485">
        <w:rPr>
          <w:rFonts w:ascii="Times New Roman" w:hAnsi="Times New Roman" w:cs="Times New Roman"/>
          <w:sz w:val="26"/>
          <w:szCs w:val="26"/>
        </w:rPr>
        <w:t xml:space="preserve"> с участием </w:t>
      </w:r>
      <w:r w:rsidR="00973E9D" w:rsidRPr="00646485">
        <w:rPr>
          <w:rFonts w:ascii="Times New Roman" w:hAnsi="Times New Roman" w:cs="Times New Roman"/>
          <w:sz w:val="26"/>
          <w:szCs w:val="26"/>
        </w:rPr>
        <w:t xml:space="preserve"> </w:t>
      </w:r>
      <w:r w:rsidR="00626EA6" w:rsidRPr="00646485">
        <w:rPr>
          <w:rFonts w:ascii="Times New Roman" w:hAnsi="Times New Roman" w:cs="Times New Roman"/>
          <w:sz w:val="26"/>
          <w:szCs w:val="26"/>
        </w:rPr>
        <w:t>12</w:t>
      </w:r>
      <w:r w:rsidR="00973E9D" w:rsidRPr="00646485">
        <w:rPr>
          <w:rFonts w:ascii="Times New Roman" w:hAnsi="Times New Roman" w:cs="Times New Roman"/>
          <w:sz w:val="26"/>
          <w:szCs w:val="26"/>
        </w:rPr>
        <w:t>7 человек.</w:t>
      </w:r>
      <w:r w:rsidR="00001BBF" w:rsidRPr="00001B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E9D" w:rsidRPr="00B91BBE" w:rsidRDefault="00001BBF" w:rsidP="001C2A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="00973E9D" w:rsidRPr="00B91BBE">
        <w:rPr>
          <w:sz w:val="26"/>
          <w:szCs w:val="26"/>
        </w:rPr>
        <w:t>Управление напоминает, что важно не только приобрести и зарегистрировать кассовый аппарат, но и применять его при каждом расчете с покупателями! Встречающийся в практике перевод денежных средств на банковскую карту физического лица без оформления кассового чека является нарушением действующего законодательства</w:t>
      </w:r>
      <w:r w:rsidR="00B91BBE" w:rsidRPr="00B91BBE">
        <w:rPr>
          <w:sz w:val="26"/>
          <w:szCs w:val="26"/>
        </w:rPr>
        <w:t xml:space="preserve">, за которое предусмотрена административная ответственность. </w:t>
      </w:r>
    </w:p>
    <w:p w:rsidR="00B91BBE" w:rsidRPr="00B91BBE" w:rsidRDefault="00B91BBE" w:rsidP="001C2A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Налоговые органы призывают не оставлять без внимания ни один случай невыдачи кассового чека при совершении покупки. Современные технологии позволяют быстро и удобно с помощью смартфона проверить корректность и подлинность выданного чека, а также  направить в налоговый орган жалобу на обнаруженное нарушение: через сервис </w:t>
      </w:r>
      <w:hyperlink r:id="rId7" w:history="1">
        <w:r w:rsidRPr="00B91B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«Обратиться в ФНС России»</w:t>
        </w:r>
      </w:hyperlink>
      <w:r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 или через мобильное приложение «Проверка чеков».</w:t>
      </w:r>
    </w:p>
    <w:p w:rsidR="00B91BBE" w:rsidRPr="00B91BBE" w:rsidRDefault="00B91BBE" w:rsidP="001C2A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 подробную информацию о порядке применения кассовой техники можно получить на промо-странице </w:t>
      </w:r>
      <w:hyperlink r:id="rId8" w:history="1">
        <w:r w:rsidRPr="00B91B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«Новый порядок применения контрольно-кассовой техники»</w:t>
        </w:r>
      </w:hyperlink>
      <w:r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B91BBE" w:rsidRPr="00B91BBE" w:rsidSect="00B91BBE">
      <w:headerReference w:type="default" r:id="rId9"/>
      <w:pgSz w:w="11906" w:h="16838"/>
      <w:pgMar w:top="425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A86" w:rsidRDefault="00287A86" w:rsidP="00D36D38">
      <w:pPr>
        <w:spacing w:after="0" w:line="240" w:lineRule="auto"/>
      </w:pPr>
      <w:r>
        <w:separator/>
      </w:r>
    </w:p>
  </w:endnote>
  <w:endnote w:type="continuationSeparator" w:id="0">
    <w:p w:rsidR="00287A86" w:rsidRDefault="00287A86" w:rsidP="00D3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A86" w:rsidRDefault="00287A86" w:rsidP="00D36D38">
      <w:pPr>
        <w:spacing w:after="0" w:line="240" w:lineRule="auto"/>
      </w:pPr>
      <w:r>
        <w:separator/>
      </w:r>
    </w:p>
  </w:footnote>
  <w:footnote w:type="continuationSeparator" w:id="0">
    <w:p w:rsidR="00287A86" w:rsidRDefault="00287A86" w:rsidP="00D3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1077112"/>
      <w:docPartObj>
        <w:docPartGallery w:val="Page Numbers (Top of Page)"/>
        <w:docPartUnique/>
      </w:docPartObj>
    </w:sdtPr>
    <w:sdtEndPr/>
    <w:sdtContent>
      <w:p w:rsidR="00D36D38" w:rsidRDefault="00D36D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BBE">
          <w:rPr>
            <w:noProof/>
          </w:rPr>
          <w:t>2</w:t>
        </w:r>
        <w:r>
          <w:fldChar w:fldCharType="end"/>
        </w:r>
      </w:p>
    </w:sdtContent>
  </w:sdt>
  <w:p w:rsidR="00D36D38" w:rsidRDefault="00D36D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39"/>
    <w:rsid w:val="00001BBF"/>
    <w:rsid w:val="000139EE"/>
    <w:rsid w:val="000D5FA4"/>
    <w:rsid w:val="001000E3"/>
    <w:rsid w:val="00112CD0"/>
    <w:rsid w:val="00125759"/>
    <w:rsid w:val="001579FE"/>
    <w:rsid w:val="00175664"/>
    <w:rsid w:val="001B2819"/>
    <w:rsid w:val="001C05BF"/>
    <w:rsid w:val="001C2A05"/>
    <w:rsid w:val="001F0544"/>
    <w:rsid w:val="00234306"/>
    <w:rsid w:val="00287A86"/>
    <w:rsid w:val="002B1A8F"/>
    <w:rsid w:val="002C6A37"/>
    <w:rsid w:val="002E3612"/>
    <w:rsid w:val="002F4655"/>
    <w:rsid w:val="003821D5"/>
    <w:rsid w:val="0039073B"/>
    <w:rsid w:val="003E3BBB"/>
    <w:rsid w:val="004A4549"/>
    <w:rsid w:val="005249AF"/>
    <w:rsid w:val="00563D24"/>
    <w:rsid w:val="00565463"/>
    <w:rsid w:val="00582178"/>
    <w:rsid w:val="00586A2F"/>
    <w:rsid w:val="00610252"/>
    <w:rsid w:val="00616E05"/>
    <w:rsid w:val="00626EA6"/>
    <w:rsid w:val="00646485"/>
    <w:rsid w:val="006A28F5"/>
    <w:rsid w:val="006E2C58"/>
    <w:rsid w:val="006E43CE"/>
    <w:rsid w:val="006E567E"/>
    <w:rsid w:val="007411BD"/>
    <w:rsid w:val="0074537A"/>
    <w:rsid w:val="00746BDC"/>
    <w:rsid w:val="007948B9"/>
    <w:rsid w:val="007E1AFA"/>
    <w:rsid w:val="00801F88"/>
    <w:rsid w:val="00806A62"/>
    <w:rsid w:val="00823FD5"/>
    <w:rsid w:val="00827B50"/>
    <w:rsid w:val="008572FA"/>
    <w:rsid w:val="0086012D"/>
    <w:rsid w:val="008E3B46"/>
    <w:rsid w:val="009033E3"/>
    <w:rsid w:val="009066DF"/>
    <w:rsid w:val="00906953"/>
    <w:rsid w:val="00913D1D"/>
    <w:rsid w:val="00955E35"/>
    <w:rsid w:val="0096487A"/>
    <w:rsid w:val="00973E9D"/>
    <w:rsid w:val="00982DFC"/>
    <w:rsid w:val="009A61CA"/>
    <w:rsid w:val="009D3DAF"/>
    <w:rsid w:val="00A02918"/>
    <w:rsid w:val="00A032F6"/>
    <w:rsid w:val="00A03492"/>
    <w:rsid w:val="00A52B70"/>
    <w:rsid w:val="00A677A3"/>
    <w:rsid w:val="00B029A8"/>
    <w:rsid w:val="00B10067"/>
    <w:rsid w:val="00B125FE"/>
    <w:rsid w:val="00B15273"/>
    <w:rsid w:val="00B43A00"/>
    <w:rsid w:val="00B60E18"/>
    <w:rsid w:val="00B91BBE"/>
    <w:rsid w:val="00BE6ED9"/>
    <w:rsid w:val="00C04121"/>
    <w:rsid w:val="00C6639B"/>
    <w:rsid w:val="00D278AD"/>
    <w:rsid w:val="00D36D38"/>
    <w:rsid w:val="00D37BB6"/>
    <w:rsid w:val="00D7202B"/>
    <w:rsid w:val="00D74DA6"/>
    <w:rsid w:val="00DB7A72"/>
    <w:rsid w:val="00DC40D9"/>
    <w:rsid w:val="00DF0C71"/>
    <w:rsid w:val="00E50267"/>
    <w:rsid w:val="00E65E33"/>
    <w:rsid w:val="00E90862"/>
    <w:rsid w:val="00EB4BA2"/>
    <w:rsid w:val="00EC372C"/>
    <w:rsid w:val="00EC3D07"/>
    <w:rsid w:val="00F27917"/>
    <w:rsid w:val="00F77639"/>
    <w:rsid w:val="00FA7FE3"/>
    <w:rsid w:val="00FB41F5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1F670-5615-4E0C-BE20-4588CCDF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D38"/>
  </w:style>
  <w:style w:type="paragraph" w:styleId="a6">
    <w:name w:val="footer"/>
    <w:basedOn w:val="a"/>
    <w:link w:val="a7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D38"/>
  </w:style>
  <w:style w:type="paragraph" w:styleId="2">
    <w:name w:val="Body Text Indent 2"/>
    <w:basedOn w:val="a"/>
    <w:link w:val="20"/>
    <w:uiPriority w:val="99"/>
    <w:unhideWhenUsed/>
    <w:rsid w:val="00586A2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6A2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4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1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t-online.nalog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log.gov.ru/rn72/service/obr_f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06141BE8CC7611D30E81CC2C8FD29CC36CC171892B86F56C1A252570F2C67A733659F41B5EA6DD6D7EA5004E3343F5CE197E4BEDq7f5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Александрович Алешин</dc:creator>
  <cp:lastModifiedBy>User 20</cp:lastModifiedBy>
  <cp:revision>2</cp:revision>
  <cp:lastPrinted>2022-08-03T06:53:00Z</cp:lastPrinted>
  <dcterms:created xsi:type="dcterms:W3CDTF">2022-08-03T07:43:00Z</dcterms:created>
  <dcterms:modified xsi:type="dcterms:W3CDTF">2022-08-03T07:43:00Z</dcterms:modified>
</cp:coreProperties>
</file>